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《</w:t>
      </w:r>
      <w:r>
        <w:rPr>
          <w:rFonts w:hint="eastAsia" w:ascii="楷体-简" w:hAnsi="楷体-简" w:eastAsia="楷体-简"/>
          <w:b/>
          <w:sz w:val="40"/>
          <w:szCs w:val="40"/>
          <w:lang w:val="en-US" w:eastAsia="zh-CN"/>
        </w:rPr>
        <w:t>2020中国租赁年会</w:t>
      </w:r>
      <w:r>
        <w:rPr>
          <w:rFonts w:hint="eastAsia"/>
          <w:b/>
          <w:bCs/>
          <w:sz w:val="32"/>
          <w:szCs w:val="40"/>
        </w:rPr>
        <w:t>》</w:t>
      </w:r>
      <w:r>
        <w:rPr>
          <w:rFonts w:hint="eastAsia" w:ascii="楷体-简" w:hAnsi="楷体-简" w:eastAsia="楷体-简"/>
          <w:b/>
          <w:sz w:val="40"/>
          <w:szCs w:val="40"/>
        </w:rPr>
        <w:t>报名回执表</w:t>
      </w:r>
    </w:p>
    <w:p>
      <w:pPr>
        <w:rPr>
          <w:rFonts w:hint="eastAsia"/>
          <w:b/>
          <w:bCs/>
          <w:sz w:val="21"/>
          <w:szCs w:val="24"/>
        </w:rPr>
      </w:pPr>
    </w:p>
    <w:tbl>
      <w:tblPr>
        <w:tblStyle w:val="3"/>
        <w:tblW w:w="9828" w:type="dxa"/>
        <w:jc w:val="center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"/>
        <w:gridCol w:w="1218"/>
        <w:gridCol w:w="27"/>
        <w:gridCol w:w="1504"/>
        <w:gridCol w:w="1"/>
        <w:gridCol w:w="1529"/>
        <w:gridCol w:w="824"/>
        <w:gridCol w:w="362"/>
        <w:gridCol w:w="2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单位名称</w:t>
            </w:r>
          </w:p>
        </w:tc>
        <w:tc>
          <w:tcPr>
            <w:tcW w:w="8179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办公地址</w:t>
            </w:r>
          </w:p>
        </w:tc>
        <w:tc>
          <w:tcPr>
            <w:tcW w:w="4249" w:type="dxa"/>
            <w:gridSpan w:val="5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参会人数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联 系 人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部门及职称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电话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电子邮件</w:t>
            </w:r>
          </w:p>
        </w:tc>
        <w:tc>
          <w:tcPr>
            <w:tcW w:w="4249" w:type="dxa"/>
            <w:gridSpan w:val="5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</w:rPr>
              <w:t>传真</w:t>
            </w:r>
          </w:p>
        </w:tc>
        <w:tc>
          <w:tcPr>
            <w:tcW w:w="2714" w:type="dxa"/>
            <w:vAlign w:val="center"/>
          </w:tcPr>
          <w:p>
            <w:pPr>
              <w:jc w:val="center"/>
              <w:rPr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lang w:val="en-US" w:eastAsia="zh-CN"/>
              </w:rPr>
              <w:t>报名24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1"/>
                <w:szCs w:val="24"/>
                <w:lang w:val="en-US" w:eastAsia="zh-CN"/>
              </w:rPr>
              <w:t>日请选择参加的分论坛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val="en-US" w:eastAsia="zh-CN"/>
              </w:rPr>
              <w:t>融资租赁同业合作发展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val="en-US" w:eastAsia="zh-CN"/>
              </w:rPr>
              <w:t>汽车融资租赁合规运营发展新趋势</w:t>
            </w:r>
          </w:p>
        </w:tc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1"/>
                <w:szCs w:val="24"/>
                <w:highlight w:val="none"/>
                <w:lang w:val="en-US" w:eastAsia="zh-CN"/>
              </w:rPr>
              <w:t>《民法典》时代融资租赁行业面临的挑战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参会人姓名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性  别</w:t>
            </w:r>
          </w:p>
        </w:tc>
        <w:tc>
          <w:tcPr>
            <w:tcW w:w="150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  <w:lang w:eastAsia="zh-CN"/>
              </w:rPr>
              <w:t>职务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电话</w:t>
            </w:r>
          </w:p>
        </w:tc>
        <w:tc>
          <w:tcPr>
            <w:tcW w:w="307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3076" w:type="dxa"/>
            <w:gridSpan w:val="2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3076" w:type="dxa"/>
            <w:gridSpan w:val="2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559" w:type="dxa"/>
            <w:gridSpan w:val="2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1502" w:type="dxa"/>
            <w:gridSpan w:val="3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2323" w:type="dxa"/>
            <w:gridSpan w:val="2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  <w:tc>
          <w:tcPr>
            <w:tcW w:w="3076" w:type="dxa"/>
            <w:gridSpan w:val="2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15" w:type="dxa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4"/>
              </w:rPr>
            </w:pPr>
            <w:r>
              <w:rPr>
                <w:rFonts w:hint="eastAsia"/>
                <w:b w:val="0"/>
                <w:bCs w:val="0"/>
                <w:sz w:val="21"/>
                <w:szCs w:val="24"/>
              </w:rPr>
              <w:t>备注</w:t>
            </w:r>
          </w:p>
        </w:tc>
        <w:tc>
          <w:tcPr>
            <w:tcW w:w="8180" w:type="dxa"/>
            <w:gridSpan w:val="9"/>
            <w:vAlign w:val="center"/>
          </w:tcPr>
          <w:p>
            <w:pPr>
              <w:rPr>
                <w:b w:val="0"/>
                <w:bCs w:val="0"/>
                <w:sz w:val="21"/>
                <w:szCs w:val="24"/>
              </w:rPr>
            </w:pPr>
          </w:p>
        </w:tc>
      </w:tr>
    </w:tbl>
    <w:p>
      <w:pPr>
        <w:rPr>
          <w:rFonts w:hint="eastAsia"/>
          <w:b w:val="0"/>
          <w:bCs w:val="0"/>
          <w:sz w:val="24"/>
          <w:szCs w:val="32"/>
          <w:lang w:eastAsia="zh-CN"/>
        </w:rPr>
      </w:pPr>
    </w:p>
    <w:p>
      <w:pPr>
        <w:rPr>
          <w:rFonts w:hint="eastAsia"/>
          <w:b w:val="0"/>
          <w:bCs w:val="0"/>
          <w:sz w:val="24"/>
          <w:szCs w:val="32"/>
        </w:rPr>
      </w:pPr>
      <w:r>
        <w:rPr>
          <w:rFonts w:hint="eastAsia"/>
          <w:b w:val="0"/>
          <w:bCs w:val="0"/>
          <w:sz w:val="24"/>
          <w:szCs w:val="32"/>
          <w:lang w:eastAsia="zh-CN"/>
        </w:rPr>
        <w:t>联系人：郝先生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/女士：15948379952（同微信） 18602661612（同微信）</w:t>
      </w:r>
    </w:p>
    <w:p>
      <w:pPr>
        <w:rPr>
          <w:b w:val="0"/>
          <w:bCs w:val="0"/>
          <w:sz w:val="24"/>
          <w:szCs w:val="32"/>
        </w:rPr>
      </w:pPr>
      <w:r>
        <w:rPr>
          <w:rFonts w:hint="eastAsia"/>
          <w:b w:val="0"/>
          <w:bCs w:val="0"/>
          <w:sz w:val="24"/>
          <w:szCs w:val="32"/>
        </w:rPr>
        <w:t>备注：</w:t>
      </w:r>
    </w:p>
    <w:p>
      <w:pPr>
        <w:pStyle w:val="2"/>
        <w:widowControl/>
        <w:spacing w:before="100" w:beforeAutospacing="0" w:after="100" w:afterAutospacing="0" w:line="0" w:lineRule="atLeast"/>
        <w:contextualSpacing/>
        <w:rPr>
          <w:rFonts w:hint="eastAsia"/>
          <w:b w:val="0"/>
          <w:bCs w:val="0"/>
          <w:sz w:val="24"/>
          <w:szCs w:val="32"/>
        </w:rPr>
      </w:pPr>
      <w:r>
        <w:rPr>
          <w:rFonts w:hint="eastAsia"/>
          <w:b w:val="0"/>
          <w:bCs w:val="0"/>
          <w:sz w:val="24"/>
          <w:szCs w:val="32"/>
        </w:rPr>
        <w:t>1.请填写完整报名表各项信息后邮件发送给会务联系人，</w:t>
      </w:r>
      <w:r>
        <w:rPr>
          <w:rFonts w:hint="eastAsia"/>
          <w:b w:val="0"/>
          <w:bCs w:val="0"/>
          <w:sz w:val="24"/>
          <w:szCs w:val="32"/>
          <w:lang w:eastAsia="zh-CN"/>
        </w:rPr>
        <w:t>并确认报名是否成功，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邮箱：tjzlhy@126.com。</w:t>
      </w:r>
    </w:p>
    <w:p>
      <w:r>
        <w:rPr>
          <w:rFonts w:hint="eastAsia"/>
          <w:b w:val="0"/>
          <w:bCs w:val="0"/>
          <w:sz w:val="24"/>
          <w:szCs w:val="32"/>
        </w:rPr>
        <w:t>2.请于报名成功后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5</w:t>
      </w:r>
      <w:r>
        <w:rPr>
          <w:rFonts w:hint="eastAsia"/>
          <w:b w:val="0"/>
          <w:bCs w:val="0"/>
          <w:sz w:val="24"/>
          <w:szCs w:val="32"/>
        </w:rPr>
        <w:t>个工作日之内付款，会务处确认付款后将开具发票，现场或快递给您。</w:t>
      </w:r>
    </w:p>
    <w:sectPr>
      <w:pgSz w:w="11906" w:h="16838"/>
      <w:pgMar w:top="1213" w:right="1800" w:bottom="81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4350D"/>
    <w:rsid w:val="0B0744C0"/>
    <w:rsid w:val="205873DC"/>
    <w:rsid w:val="2A537865"/>
    <w:rsid w:val="3F9D4CE3"/>
    <w:rsid w:val="4C145E99"/>
    <w:rsid w:val="64D4350D"/>
    <w:rsid w:val="6BE60C21"/>
    <w:rsid w:val="70F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2019-11-07T05:50:00Z</dcterms:created>
  <dc:creator>终极BOSS</dc:creator>
  <cp:lastModifiedBy>雅雅</cp:lastModifiedBy>
  <dcterms:modified xsi:type="dcterms:W3CDTF">2020-10-22T06:54:22Z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